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D6" w:rsidRDefault="00125DD6"/>
    <w:p w:rsidR="007C4880" w:rsidRDefault="007C4880" w:rsidP="007C4880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РАЗМЕР ПЛАТЫ ЗА ПРОВЕДЕНИЕ ТЕХНИЧЕСКОГО ОСМОТРА</w:t>
      </w:r>
    </w:p>
    <w:p w:rsidR="007C4880" w:rsidRDefault="007C4880" w:rsidP="007C488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ПТО ООО «ПРАВ-АВТО»</w:t>
      </w:r>
    </w:p>
    <w:p w:rsidR="007C4880" w:rsidRDefault="007C4880">
      <w:pPr>
        <w:rPr>
          <w:sz w:val="22"/>
          <w:szCs w:val="22"/>
        </w:rPr>
      </w:pPr>
      <w:r w:rsidRPr="007C4880">
        <w:rPr>
          <w:sz w:val="22"/>
          <w:szCs w:val="22"/>
        </w:rPr>
        <w:t>(в соответствии с постановлением Правительства Калужс</w:t>
      </w:r>
      <w:r w:rsidR="00A33A16">
        <w:rPr>
          <w:sz w:val="22"/>
          <w:szCs w:val="22"/>
        </w:rPr>
        <w:t xml:space="preserve">кой области от </w:t>
      </w:r>
      <w:r w:rsidR="003E6F5D">
        <w:rPr>
          <w:sz w:val="22"/>
          <w:szCs w:val="22"/>
        </w:rPr>
        <w:t>01</w:t>
      </w:r>
      <w:r w:rsidR="00A33A16">
        <w:rPr>
          <w:sz w:val="22"/>
          <w:szCs w:val="22"/>
        </w:rPr>
        <w:t>.1</w:t>
      </w:r>
      <w:r w:rsidR="003679A8">
        <w:rPr>
          <w:sz w:val="22"/>
          <w:szCs w:val="22"/>
        </w:rPr>
        <w:t>1</w:t>
      </w:r>
      <w:r w:rsidR="00A33A16">
        <w:rPr>
          <w:sz w:val="22"/>
          <w:szCs w:val="22"/>
        </w:rPr>
        <w:t>.202</w:t>
      </w:r>
      <w:r w:rsidR="003E6F5D">
        <w:rPr>
          <w:sz w:val="22"/>
          <w:szCs w:val="22"/>
        </w:rPr>
        <w:t>3</w:t>
      </w:r>
      <w:r w:rsidR="00A33A16">
        <w:rPr>
          <w:sz w:val="22"/>
          <w:szCs w:val="22"/>
        </w:rPr>
        <w:t>г. №</w:t>
      </w:r>
      <w:r w:rsidR="003E6F5D">
        <w:rPr>
          <w:sz w:val="22"/>
          <w:szCs w:val="22"/>
        </w:rPr>
        <w:t>747</w:t>
      </w:r>
      <w:r w:rsidRPr="007C4880">
        <w:rPr>
          <w:sz w:val="22"/>
          <w:szCs w:val="22"/>
        </w:rPr>
        <w:t>)</w:t>
      </w:r>
    </w:p>
    <w:p w:rsidR="007C4880" w:rsidRPr="007C4880" w:rsidRDefault="007C488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20"/>
        <w:gridCol w:w="1559"/>
        <w:gridCol w:w="1559"/>
      </w:tblGrid>
      <w:tr w:rsidR="007C4880" w:rsidRPr="009529B4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Тип транспортного средства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  <w:proofErr w:type="gramEnd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 xml:space="preserve"> какого ТС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Транспортные средства для перевозки пассажиров и имеющие помимо водителя не более 8-ми мест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</w:tcPr>
          <w:p w:rsidR="007C4880" w:rsidRPr="00FC0F88" w:rsidRDefault="0040552D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Транспортные средства для перевозки пассажиров и имеющие помимо водителя  более 8-ми мест, максимальной технически допустимой  массой до 5 тонн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7C4880" w:rsidRPr="00FC0F88" w:rsidRDefault="0040552D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Транспортные средства для перевозки пассажиров и имеющие помимо водителя  более 8-ми мест, максимальной технически допустимой  массой более 5 тонн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559" w:type="dxa"/>
          </w:tcPr>
          <w:p w:rsidR="007C4880" w:rsidRPr="00FC0F88" w:rsidRDefault="0040552D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Транспортные средства для перевозки грузов максимальной технически допустимой  массой до 3,5 тонн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1559" w:type="dxa"/>
          </w:tcPr>
          <w:p w:rsidR="007C4880" w:rsidRPr="00955E01" w:rsidRDefault="0040552D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Транспортные средства для перевозки грузов максимальной технически допустимой  массой свыше 3,5 не более 12 тонн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1559" w:type="dxa"/>
          </w:tcPr>
          <w:p w:rsidR="007C4880" w:rsidRPr="0040552D" w:rsidRDefault="0040552D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Транспортные средства для перевозки грузов максимальной технически допустимой  массой  свыше 12 тонн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C4880" w:rsidRPr="00FC0F88" w:rsidRDefault="0040552D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Прицепы, технически допустимая максимальная </w:t>
            </w:r>
            <w:proofErr w:type="gramStart"/>
            <w:r w:rsidRPr="00FC0F88">
              <w:rPr>
                <w:rFonts w:ascii="Times New Roman" w:hAnsi="Times New Roman" w:cs="Times New Roman"/>
                <w:szCs w:val="22"/>
              </w:rPr>
              <w:t>масса</w:t>
            </w:r>
            <w:proofErr w:type="gramEnd"/>
            <w:r w:rsidRPr="00FC0F88">
              <w:rPr>
                <w:rFonts w:ascii="Times New Roman" w:hAnsi="Times New Roman" w:cs="Times New Roman"/>
                <w:szCs w:val="22"/>
              </w:rPr>
              <w:t xml:space="preserve"> которых не более 0,75 тонны и прицепы, технически допустимая максимальная масса которых более 0,75 тонны, но не более 3,5 тонн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, О2</w:t>
            </w:r>
          </w:p>
        </w:tc>
        <w:tc>
          <w:tcPr>
            <w:tcW w:w="1559" w:type="dxa"/>
          </w:tcPr>
          <w:p w:rsidR="007C4880" w:rsidRPr="00FC0F88" w:rsidRDefault="0040552D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Прицепы, технически допустимая максимальная </w:t>
            </w:r>
            <w:proofErr w:type="gramStart"/>
            <w:r w:rsidRPr="00FC0F88">
              <w:rPr>
                <w:rFonts w:ascii="Times New Roman" w:hAnsi="Times New Roman" w:cs="Times New Roman"/>
                <w:szCs w:val="22"/>
              </w:rPr>
              <w:t>масса</w:t>
            </w:r>
            <w:proofErr w:type="gramEnd"/>
            <w:r w:rsidRPr="00FC0F88">
              <w:rPr>
                <w:rFonts w:ascii="Times New Roman" w:hAnsi="Times New Roman" w:cs="Times New Roman"/>
                <w:szCs w:val="22"/>
              </w:rPr>
              <w:t xml:space="preserve"> которых более 3,5 тонн, но не более 10 тонн и прицепы, технически допустимая максимальная масса которых более 10 тонн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О3, 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</w:tcPr>
          <w:p w:rsidR="007C4880" w:rsidRPr="00FC0F88" w:rsidRDefault="0040552D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C0F88">
              <w:rPr>
                <w:rFonts w:ascii="Times New Roman" w:hAnsi="Times New Roman" w:cs="Times New Roman"/>
                <w:szCs w:val="22"/>
              </w:rPr>
              <w:t>Мототранспортные</w:t>
            </w:r>
            <w:proofErr w:type="spellEnd"/>
            <w:r w:rsidRPr="00FC0F88">
              <w:rPr>
                <w:rFonts w:ascii="Times New Roman" w:hAnsi="Times New Roman" w:cs="Times New Roman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559" w:type="dxa"/>
          </w:tcPr>
          <w:p w:rsidR="007C4880" w:rsidRPr="00FC0F88" w:rsidRDefault="0040552D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</w:tcPr>
          <w:p w:rsidR="007C4880" w:rsidRPr="00FC0F88" w:rsidRDefault="00BA6F6C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7C4880" w:rsidRPr="00FC0F88" w:rsidRDefault="00955E01" w:rsidP="00BA6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F6C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559" w:type="dxa"/>
          </w:tcPr>
          <w:p w:rsidR="007C4880" w:rsidRPr="00FC0F88" w:rsidRDefault="007C4880" w:rsidP="00BA6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F6C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служб, а также цистерны и цистерны для перевозки и заправки сжиженных углеводородных газов, фургоны и фургоны, имеющие места для перевозки людей, </w:t>
            </w:r>
            <w:proofErr w:type="spellStart"/>
            <w:r w:rsidRPr="00FC0F88">
              <w:rPr>
                <w:rFonts w:ascii="Times New Roman" w:hAnsi="Times New Roman" w:cs="Times New Roman"/>
                <w:szCs w:val="22"/>
              </w:rPr>
              <w:t>автоэвакуаторы</w:t>
            </w:r>
            <w:proofErr w:type="spellEnd"/>
            <w:r w:rsidRPr="00FC0F8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1559" w:type="dxa"/>
          </w:tcPr>
          <w:p w:rsidR="007C4880" w:rsidRPr="00955E01" w:rsidRDefault="00955E01" w:rsidP="00BA6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F6C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служб, </w:t>
            </w:r>
            <w:proofErr w:type="spellStart"/>
            <w:r w:rsidRPr="00FC0F88">
              <w:rPr>
                <w:rFonts w:ascii="Times New Roman" w:hAnsi="Times New Roman" w:cs="Times New Roman"/>
                <w:szCs w:val="22"/>
              </w:rPr>
              <w:t>автоэвакуаторы</w:t>
            </w:r>
            <w:proofErr w:type="spellEnd"/>
            <w:r w:rsidRPr="00FC0F88">
              <w:rPr>
                <w:rFonts w:ascii="Times New Roman" w:hAnsi="Times New Roman" w:cs="Times New Roman"/>
                <w:szCs w:val="22"/>
              </w:rPr>
              <w:t xml:space="preserve">, транспортные средства с грузоподъемными устройствами, а также цистерны и цистерны для перевозки и заправки сжиженных углеводородных газов, фургоны, транспортные средства для перевозки пищевых продуктов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1559" w:type="dxa"/>
          </w:tcPr>
          <w:p w:rsidR="007C4880" w:rsidRPr="00BA6F6C" w:rsidRDefault="00BA6F6C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служб, </w:t>
            </w:r>
            <w:proofErr w:type="spellStart"/>
            <w:r w:rsidRPr="00FC0F88">
              <w:rPr>
                <w:rFonts w:ascii="Times New Roman" w:hAnsi="Times New Roman" w:cs="Times New Roman"/>
                <w:szCs w:val="22"/>
              </w:rPr>
              <w:t>автоэвакуаторы</w:t>
            </w:r>
            <w:proofErr w:type="spellEnd"/>
            <w:r w:rsidRPr="00FC0F88">
              <w:rPr>
                <w:rFonts w:ascii="Times New Roman" w:hAnsi="Times New Roman" w:cs="Times New Roman"/>
                <w:szCs w:val="22"/>
              </w:rPr>
              <w:t xml:space="preserve">, транспортные средства с грузоподъемными устройствами, а также цистерны и цистерны для перевозки и заправки сжиженных углеводородных газов, фургоны, транспортные средства для перевозки пищевых продуктов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</w:tc>
        <w:tc>
          <w:tcPr>
            <w:tcW w:w="1559" w:type="dxa"/>
          </w:tcPr>
          <w:p w:rsidR="007C4880" w:rsidRPr="00955E01" w:rsidRDefault="00955E01" w:rsidP="009F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70D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служб, </w:t>
            </w:r>
            <w:proofErr w:type="spellStart"/>
            <w:r w:rsidRPr="00FC0F88">
              <w:rPr>
                <w:rFonts w:ascii="Times New Roman" w:hAnsi="Times New Roman" w:cs="Times New Roman"/>
                <w:szCs w:val="22"/>
              </w:rPr>
              <w:t>автоэвакуаторы</w:t>
            </w:r>
            <w:proofErr w:type="spellEnd"/>
            <w:r w:rsidRPr="00FC0F88">
              <w:rPr>
                <w:rFonts w:ascii="Times New Roman" w:hAnsi="Times New Roman" w:cs="Times New Roman"/>
                <w:szCs w:val="22"/>
              </w:rPr>
              <w:t xml:space="preserve">, а также цистерны и цистерны для перевозки и заправки сжиженных углеводородных газов, транспортные средства для перевозки пищевых продуктов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, О2</w:t>
            </w:r>
          </w:p>
        </w:tc>
        <w:tc>
          <w:tcPr>
            <w:tcW w:w="1559" w:type="dxa"/>
          </w:tcPr>
          <w:p w:rsidR="007C4880" w:rsidRPr="00FC0F88" w:rsidRDefault="009F370D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служб, </w:t>
            </w:r>
            <w:proofErr w:type="spellStart"/>
            <w:r w:rsidRPr="00FC0F88">
              <w:rPr>
                <w:rFonts w:ascii="Times New Roman" w:hAnsi="Times New Roman" w:cs="Times New Roman"/>
                <w:szCs w:val="22"/>
              </w:rPr>
              <w:t>автоэвакуаторы</w:t>
            </w:r>
            <w:proofErr w:type="spellEnd"/>
            <w:r w:rsidRPr="00FC0F88">
              <w:rPr>
                <w:rFonts w:ascii="Times New Roman" w:hAnsi="Times New Roman" w:cs="Times New Roman"/>
                <w:szCs w:val="22"/>
              </w:rPr>
              <w:t xml:space="preserve">, транспортные средства с грузоподъемными устройствами, а также цистерны и цистерны для перевозки и заправки сжиженных углеводородных газов, фургоны, транспортные средства для перевозки пищевых продуктов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О3, 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</w:tcPr>
          <w:p w:rsidR="007C4880" w:rsidRPr="00FC0F88" w:rsidRDefault="00955E01" w:rsidP="009F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70D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оперативных служб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559" w:type="dxa"/>
          </w:tcPr>
          <w:p w:rsidR="007C4880" w:rsidRPr="00955E01" w:rsidRDefault="00955E01" w:rsidP="009F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70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1559" w:type="dxa"/>
          </w:tcPr>
          <w:p w:rsidR="007C4880" w:rsidRPr="00955E01" w:rsidRDefault="00955E01" w:rsidP="009F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70D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1559" w:type="dxa"/>
          </w:tcPr>
          <w:p w:rsidR="007C4880" w:rsidRPr="00955E01" w:rsidRDefault="00955E01" w:rsidP="009F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70D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</w:tc>
        <w:tc>
          <w:tcPr>
            <w:tcW w:w="1559" w:type="dxa"/>
          </w:tcPr>
          <w:p w:rsidR="007C4880" w:rsidRPr="00955E01" w:rsidRDefault="00955E01" w:rsidP="009F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70D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>Специализированные транспортные средства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, О2</w:t>
            </w:r>
          </w:p>
        </w:tc>
        <w:tc>
          <w:tcPr>
            <w:tcW w:w="1559" w:type="dxa"/>
          </w:tcPr>
          <w:p w:rsidR="007C4880" w:rsidRPr="00FC0F88" w:rsidRDefault="009F370D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>Специализированные транспортные средства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О3, 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</w:tcPr>
          <w:p w:rsidR="007C4880" w:rsidRPr="00FC0F88" w:rsidRDefault="007C4880" w:rsidP="009F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70D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для коммунального хозяйства и содержания дорог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1559" w:type="dxa"/>
          </w:tcPr>
          <w:p w:rsidR="007C4880" w:rsidRPr="00955E01" w:rsidRDefault="00955E01" w:rsidP="009F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70D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1559" w:type="dxa"/>
          </w:tcPr>
          <w:p w:rsidR="007C4880" w:rsidRPr="009F370D" w:rsidRDefault="009F370D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</w:tc>
        <w:tc>
          <w:tcPr>
            <w:tcW w:w="1559" w:type="dxa"/>
          </w:tcPr>
          <w:p w:rsidR="007C4880" w:rsidRPr="00955E01" w:rsidRDefault="00955E01" w:rsidP="009F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70D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для коммунального хозяйства и содержания дорог, транспортные средства – цистерны для перевозки и заправки нефтепродуктов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, О2</w:t>
            </w:r>
          </w:p>
        </w:tc>
        <w:tc>
          <w:tcPr>
            <w:tcW w:w="1559" w:type="dxa"/>
          </w:tcPr>
          <w:p w:rsidR="007C4880" w:rsidRPr="00FC0F88" w:rsidRDefault="009F370D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5E0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Специальные транспортные средства для коммунального хозяйства и содержания дорог, транспортные средства – цистерны для перевозки и заправки нефтепродуктов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О3, 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</w:tcPr>
          <w:p w:rsidR="007C4880" w:rsidRPr="00FC0F88" w:rsidRDefault="00955E01" w:rsidP="009F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70D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ТС для перевозки опасных грузов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1559" w:type="dxa"/>
          </w:tcPr>
          <w:p w:rsidR="007C4880" w:rsidRPr="00955E01" w:rsidRDefault="00955E01" w:rsidP="009F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70D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ТС для перевозки опасных грузов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1559" w:type="dxa"/>
          </w:tcPr>
          <w:p w:rsidR="007C4880" w:rsidRPr="00955E01" w:rsidRDefault="00955E01" w:rsidP="009F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70D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ТС для перевозки опасных грузов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</w:tc>
        <w:tc>
          <w:tcPr>
            <w:tcW w:w="1559" w:type="dxa"/>
          </w:tcPr>
          <w:p w:rsidR="007C4880" w:rsidRPr="00955E01" w:rsidRDefault="00955E01" w:rsidP="009F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70D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ТС для перевозки опасных грузов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, О2</w:t>
            </w:r>
          </w:p>
        </w:tc>
        <w:tc>
          <w:tcPr>
            <w:tcW w:w="1559" w:type="dxa"/>
          </w:tcPr>
          <w:p w:rsidR="007C4880" w:rsidRPr="00FC0F88" w:rsidRDefault="009F370D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</w:tr>
      <w:tr w:rsidR="007C4880" w:rsidTr="002D1393">
        <w:tc>
          <w:tcPr>
            <w:tcW w:w="675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7C4880" w:rsidRPr="00FC0F88" w:rsidRDefault="007C4880" w:rsidP="002D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F88">
              <w:rPr>
                <w:rFonts w:ascii="Times New Roman" w:hAnsi="Times New Roman" w:cs="Times New Roman"/>
                <w:szCs w:val="22"/>
              </w:rPr>
              <w:t xml:space="preserve">ТС для перевозки опасных грузов </w:t>
            </w:r>
          </w:p>
        </w:tc>
        <w:tc>
          <w:tcPr>
            <w:tcW w:w="1559" w:type="dxa"/>
          </w:tcPr>
          <w:p w:rsidR="007C4880" w:rsidRPr="00FC0F88" w:rsidRDefault="007C4880" w:rsidP="002D1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О3, О</w:t>
            </w:r>
            <w:proofErr w:type="gramStart"/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</w:tcPr>
          <w:p w:rsidR="007C4880" w:rsidRPr="00FC0F88" w:rsidRDefault="007C4880" w:rsidP="009F3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70D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</w:tr>
    </w:tbl>
    <w:p w:rsidR="007C4880" w:rsidRDefault="007C4880"/>
    <w:sectPr w:rsidR="007C4880" w:rsidSect="0012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880"/>
    <w:rsid w:val="00125DD6"/>
    <w:rsid w:val="003534D9"/>
    <w:rsid w:val="003679A8"/>
    <w:rsid w:val="003E6F5D"/>
    <w:rsid w:val="0040552D"/>
    <w:rsid w:val="007C4880"/>
    <w:rsid w:val="00955E01"/>
    <w:rsid w:val="009F370D"/>
    <w:rsid w:val="00A33A16"/>
    <w:rsid w:val="00BA6F6C"/>
    <w:rsid w:val="00E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2022-01-13T08:33:00Z</dcterms:created>
  <dcterms:modified xsi:type="dcterms:W3CDTF">2023-12-11T07:33:00Z</dcterms:modified>
</cp:coreProperties>
</file>